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61" w:rsidRPr="00DD1561" w:rsidRDefault="00DD1561" w:rsidP="00DD1561">
      <w:pPr>
        <w:spacing w:after="0" w:line="408" w:lineRule="auto"/>
        <w:ind w:left="-1418" w:firstLine="142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317857"/>
      <w:bookmarkStart w:id="1" w:name="_GoBack"/>
      <w:r w:rsidRPr="00DD156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7124700" cy="10008677"/>
            <wp:effectExtent l="0" t="0" r="0" b="0"/>
            <wp:docPr id="1" name="Рисунок 1" descr="C:\Users\ф\Desktop\сканы\skan20240915_2009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esktop\сканы\skan20240915_20092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52" cy="1002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D1561" w:rsidRDefault="00DD15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bookmarkStart w:id="2" w:name="block-32317862"/>
      <w:bookmarkEnd w:id="0"/>
      <w:r w:rsidRPr="00521BD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50650" w:rsidRPr="00521BD6" w:rsidRDefault="00150650" w:rsidP="00521BD6">
      <w:pPr>
        <w:spacing w:after="0" w:line="264" w:lineRule="auto"/>
        <w:jc w:val="both"/>
        <w:rPr>
          <w:lang w:val="ru-RU"/>
        </w:rPr>
      </w:pP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sz w:val="28"/>
          <w:lang w:val="ru-RU"/>
        </w:rPr>
        <w:t>ЦЕЛИ ИЗУЧЕНИЯ УЧЕБНОГО ПРЕДМЕТА «РУССКИЙ ЯЗЫК»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</w:t>
      </w: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закономерностей и правил, конкретизации в процессе изучения русского языка;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50650" w:rsidRPr="00521BD6" w:rsidRDefault="00150650">
      <w:pPr>
        <w:spacing w:after="0" w:line="264" w:lineRule="auto"/>
        <w:ind w:left="120"/>
        <w:jc w:val="both"/>
        <w:rPr>
          <w:lang w:val="ru-RU"/>
        </w:rPr>
      </w:pP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  <w:sectPr w:rsidR="00150650" w:rsidRPr="00521BD6" w:rsidSect="00DD1561">
          <w:pgSz w:w="11906" w:h="16383"/>
          <w:pgMar w:top="284" w:right="850" w:bottom="1134" w:left="1701" w:header="720" w:footer="720" w:gutter="0"/>
          <w:cols w:space="720"/>
        </w:sectPr>
      </w:pPr>
      <w:r w:rsidRPr="00521BD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50650" w:rsidRPr="00521BD6" w:rsidRDefault="00150650" w:rsidP="00521BD6">
      <w:pPr>
        <w:spacing w:after="0" w:line="264" w:lineRule="auto"/>
        <w:jc w:val="both"/>
        <w:rPr>
          <w:lang w:val="ru-RU"/>
        </w:rPr>
      </w:pPr>
      <w:bookmarkStart w:id="3" w:name="block-32317863"/>
      <w:bookmarkEnd w:id="2"/>
    </w:p>
    <w:p w:rsidR="00150650" w:rsidRPr="00521BD6" w:rsidRDefault="00150650">
      <w:pPr>
        <w:spacing w:after="0" w:line="264" w:lineRule="auto"/>
        <w:ind w:left="120"/>
        <w:jc w:val="both"/>
        <w:rPr>
          <w:lang w:val="ru-RU"/>
        </w:rPr>
      </w:pP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1BD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50650" w:rsidRPr="0015590A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5590A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50650" w:rsidRPr="00DD1561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DD1561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50650" w:rsidRPr="00521BD6" w:rsidRDefault="00150650">
      <w:pPr>
        <w:spacing w:after="0" w:line="264" w:lineRule="auto"/>
        <w:ind w:left="120"/>
        <w:jc w:val="both"/>
        <w:rPr>
          <w:lang w:val="ru-RU"/>
        </w:rPr>
      </w:pPr>
    </w:p>
    <w:p w:rsidR="00150650" w:rsidRPr="00DD1561" w:rsidRDefault="00521BD6">
      <w:pPr>
        <w:spacing w:after="0" w:line="264" w:lineRule="auto"/>
        <w:ind w:left="120"/>
        <w:jc w:val="both"/>
        <w:rPr>
          <w:lang w:val="ru-RU"/>
        </w:rPr>
      </w:pPr>
      <w:r w:rsidRPr="00DD156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Морфемика. Орфография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1BD6">
        <w:rPr>
          <w:rFonts w:ascii="Times New Roman" w:hAnsi="Times New Roman"/>
          <w:color w:val="000000"/>
          <w:sz w:val="28"/>
          <w:lang w:val="ru-RU"/>
        </w:rPr>
        <w:t>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DD156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21BD6">
        <w:rPr>
          <w:rFonts w:ascii="Times New Roman" w:hAnsi="Times New Roman"/>
          <w:color w:val="000000"/>
          <w:sz w:val="28"/>
          <w:lang w:val="ru-RU"/>
        </w:rPr>
        <w:t>;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21BD6">
        <w:rPr>
          <w:rFonts w:ascii="Times New Roman" w:hAnsi="Times New Roman"/>
          <w:color w:val="000000"/>
          <w:sz w:val="28"/>
          <w:lang w:val="ru-RU"/>
        </w:rPr>
        <w:t>(-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21BD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D6">
        <w:rPr>
          <w:rFonts w:ascii="Times New Roman" w:hAnsi="Times New Roman"/>
          <w:color w:val="000000"/>
          <w:sz w:val="28"/>
          <w:lang w:val="ru-RU"/>
        </w:rPr>
        <w:t>: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21BD6">
        <w:rPr>
          <w:rFonts w:ascii="Times New Roman" w:hAnsi="Times New Roman"/>
          <w:color w:val="000000"/>
          <w:sz w:val="28"/>
          <w:lang w:val="ru-RU"/>
        </w:rPr>
        <w:t>-;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21BD6">
        <w:rPr>
          <w:rFonts w:ascii="Times New Roman" w:hAnsi="Times New Roman"/>
          <w:color w:val="000000"/>
          <w:sz w:val="28"/>
          <w:lang w:val="ru-RU"/>
        </w:rPr>
        <w:t>-;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21BD6">
        <w:rPr>
          <w:rFonts w:ascii="Times New Roman" w:hAnsi="Times New Roman"/>
          <w:color w:val="000000"/>
          <w:sz w:val="28"/>
          <w:lang w:val="ru-RU"/>
        </w:rPr>
        <w:t>-,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21BD6">
        <w:rPr>
          <w:rFonts w:ascii="Times New Roman" w:hAnsi="Times New Roman"/>
          <w:color w:val="000000"/>
          <w:sz w:val="28"/>
          <w:lang w:val="ru-RU"/>
        </w:rPr>
        <w:t>-;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21BD6">
        <w:rPr>
          <w:rFonts w:ascii="Times New Roman" w:hAnsi="Times New Roman"/>
          <w:color w:val="000000"/>
          <w:sz w:val="28"/>
          <w:lang w:val="ru-RU"/>
        </w:rPr>
        <w:t>–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21BD6">
        <w:rPr>
          <w:rFonts w:ascii="Times New Roman" w:hAnsi="Times New Roman"/>
          <w:color w:val="000000"/>
          <w:sz w:val="28"/>
          <w:lang w:val="ru-RU"/>
        </w:rPr>
        <w:t>–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21BD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чередованием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21BD6">
        <w:rPr>
          <w:rFonts w:ascii="Times New Roman" w:hAnsi="Times New Roman"/>
          <w:color w:val="000000"/>
          <w:sz w:val="28"/>
          <w:lang w:val="ru-RU"/>
        </w:rPr>
        <w:t>-,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21BD6">
        <w:rPr>
          <w:rFonts w:ascii="Times New Roman" w:hAnsi="Times New Roman"/>
          <w:color w:val="000000"/>
          <w:sz w:val="28"/>
          <w:lang w:val="ru-RU"/>
        </w:rPr>
        <w:t>-,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21BD6">
        <w:rPr>
          <w:rFonts w:ascii="Times New Roman" w:hAnsi="Times New Roman"/>
          <w:color w:val="000000"/>
          <w:sz w:val="28"/>
          <w:lang w:val="ru-RU"/>
        </w:rPr>
        <w:t>-,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21BD6">
        <w:rPr>
          <w:rFonts w:ascii="Times New Roman" w:hAnsi="Times New Roman"/>
          <w:color w:val="000000"/>
          <w:sz w:val="28"/>
          <w:lang w:val="ru-RU"/>
        </w:rPr>
        <w:t>-,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21BD6">
        <w:rPr>
          <w:rFonts w:ascii="Times New Roman" w:hAnsi="Times New Roman"/>
          <w:color w:val="000000"/>
          <w:sz w:val="28"/>
          <w:lang w:val="ru-RU"/>
        </w:rPr>
        <w:t>-,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21BD6">
        <w:rPr>
          <w:rFonts w:ascii="Times New Roman" w:hAnsi="Times New Roman"/>
          <w:color w:val="000000"/>
          <w:sz w:val="28"/>
          <w:lang w:val="ru-RU"/>
        </w:rPr>
        <w:t>-,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21BD6">
        <w:rPr>
          <w:rFonts w:ascii="Times New Roman" w:hAnsi="Times New Roman"/>
          <w:color w:val="000000"/>
          <w:sz w:val="28"/>
          <w:lang w:val="ru-RU"/>
        </w:rPr>
        <w:t>-,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21BD6">
        <w:rPr>
          <w:rFonts w:ascii="Times New Roman" w:hAnsi="Times New Roman"/>
          <w:color w:val="000000"/>
          <w:sz w:val="28"/>
          <w:lang w:val="ru-RU"/>
        </w:rPr>
        <w:t>-.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21BD6">
        <w:rPr>
          <w:rFonts w:ascii="Times New Roman" w:hAnsi="Times New Roman"/>
          <w:color w:val="000000"/>
          <w:sz w:val="28"/>
          <w:lang w:val="ru-RU"/>
        </w:rPr>
        <w:t>- –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1BD6">
        <w:rPr>
          <w:rFonts w:ascii="Times New Roman" w:hAnsi="Times New Roman"/>
          <w:color w:val="000000"/>
          <w:sz w:val="28"/>
          <w:lang w:val="ru-RU"/>
        </w:rPr>
        <w:t>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DD156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D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D6">
        <w:rPr>
          <w:rFonts w:ascii="Times New Roman" w:hAnsi="Times New Roman"/>
          <w:color w:val="000000"/>
          <w:sz w:val="28"/>
          <w:lang w:val="ru-RU"/>
        </w:rPr>
        <w:t>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Описание как тип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DD1561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521BD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650" w:rsidRPr="00DD1561" w:rsidRDefault="00521BD6">
      <w:pPr>
        <w:spacing w:after="0" w:line="264" w:lineRule="auto"/>
        <w:ind w:left="120"/>
        <w:jc w:val="both"/>
        <w:rPr>
          <w:lang w:val="ru-RU"/>
        </w:rPr>
      </w:pPr>
      <w:r w:rsidRPr="00DD156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DD1561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21BD6">
        <w:rPr>
          <w:rFonts w:ascii="Times New Roman" w:hAnsi="Times New Roman"/>
          <w:color w:val="000000"/>
          <w:sz w:val="28"/>
          <w:lang w:val="ru-RU"/>
        </w:rPr>
        <w:t>- 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21BD6">
        <w:rPr>
          <w:rFonts w:ascii="Times New Roman" w:hAnsi="Times New Roman"/>
          <w:color w:val="000000"/>
          <w:sz w:val="28"/>
          <w:lang w:val="ru-RU"/>
        </w:rPr>
        <w:t>-.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слов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DD156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21BD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21BD6">
        <w:rPr>
          <w:rFonts w:ascii="Times New Roman" w:hAnsi="Times New Roman"/>
          <w:color w:val="000000"/>
          <w:sz w:val="28"/>
          <w:lang w:val="ru-RU"/>
        </w:rPr>
        <w:t>- и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21BD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имён числительных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BD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50650" w:rsidRPr="00521BD6" w:rsidRDefault="00150650">
      <w:pPr>
        <w:spacing w:after="0" w:line="264" w:lineRule="auto"/>
        <w:ind w:left="120"/>
        <w:jc w:val="both"/>
        <w:rPr>
          <w:lang w:val="ru-RU"/>
        </w:rPr>
      </w:pP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50650" w:rsidRPr="0015590A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15590A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</w:t>
      </w: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(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21BD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21BD6">
        <w:rPr>
          <w:rFonts w:ascii="Times New Roman" w:hAnsi="Times New Roman"/>
          <w:color w:val="000000"/>
          <w:sz w:val="28"/>
          <w:lang w:val="ru-RU"/>
        </w:rPr>
        <w:t>(-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D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21BD6">
        <w:rPr>
          <w:rFonts w:ascii="Times New Roman" w:hAnsi="Times New Roman"/>
          <w:color w:val="000000"/>
          <w:sz w:val="28"/>
          <w:lang w:val="ru-RU"/>
        </w:rPr>
        <w:t>,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21BD6">
        <w:rPr>
          <w:rFonts w:ascii="Times New Roman" w:hAnsi="Times New Roman"/>
          <w:color w:val="000000"/>
          <w:sz w:val="28"/>
          <w:lang w:val="ru-RU"/>
        </w:rPr>
        <w:t>,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21BD6">
        <w:rPr>
          <w:rFonts w:ascii="Times New Roman" w:hAnsi="Times New Roman"/>
          <w:color w:val="000000"/>
          <w:sz w:val="28"/>
          <w:lang w:val="ru-RU"/>
        </w:rPr>
        <w:t>,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21BD6">
        <w:rPr>
          <w:rFonts w:ascii="Times New Roman" w:hAnsi="Times New Roman"/>
          <w:color w:val="000000"/>
          <w:sz w:val="28"/>
          <w:lang w:val="ru-RU"/>
        </w:rPr>
        <w:t>,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21BD6">
        <w:rPr>
          <w:rFonts w:ascii="Times New Roman" w:hAnsi="Times New Roman"/>
          <w:color w:val="000000"/>
          <w:sz w:val="28"/>
          <w:lang w:val="ru-RU"/>
        </w:rPr>
        <w:t>,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50650" w:rsidRPr="00521BD6" w:rsidRDefault="00150650">
      <w:pPr>
        <w:spacing w:after="0" w:line="264" w:lineRule="auto"/>
        <w:ind w:left="120"/>
        <w:jc w:val="both"/>
        <w:rPr>
          <w:lang w:val="ru-RU"/>
        </w:rPr>
      </w:pP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Слова категории состояния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частиц.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21BD6">
        <w:rPr>
          <w:rFonts w:ascii="Times New Roman" w:hAnsi="Times New Roman"/>
          <w:color w:val="000000"/>
          <w:sz w:val="28"/>
          <w:lang w:val="ru-RU"/>
        </w:rPr>
        <w:t>,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21BD6">
        <w:rPr>
          <w:rFonts w:ascii="Times New Roman" w:hAnsi="Times New Roman"/>
          <w:color w:val="000000"/>
          <w:sz w:val="28"/>
          <w:lang w:val="ru-RU"/>
        </w:rPr>
        <w:t>,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50650" w:rsidRPr="00521BD6" w:rsidRDefault="00521BD6" w:rsidP="00521BD6">
      <w:pPr>
        <w:spacing w:after="0"/>
        <w:ind w:left="120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150650" w:rsidRPr="00DD1561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DD156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простого предложения, использования инверсии.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21BD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50650" w:rsidRPr="00DD1561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DD15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D15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156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D15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156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156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15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156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D15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D156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156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D1561">
        <w:rPr>
          <w:rFonts w:ascii="Times New Roman" w:hAnsi="Times New Roman"/>
          <w:color w:val="000000"/>
          <w:sz w:val="28"/>
          <w:lang w:val="ru-RU"/>
        </w:rPr>
        <w:t>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DD1561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521BD6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50650" w:rsidRPr="00521BD6" w:rsidRDefault="00521BD6" w:rsidP="00521BD6">
      <w:pPr>
        <w:spacing w:after="0"/>
        <w:ind w:left="120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речи.Информационная переработка текста.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DD156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</w:t>
      </w: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уступки. Сложноподчинённые предложения с придаточными образа действия, меры и степени и сравнительными.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21BD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50650" w:rsidRPr="00521BD6" w:rsidRDefault="00150650">
      <w:pPr>
        <w:spacing w:after="0" w:line="264" w:lineRule="auto"/>
        <w:ind w:left="120"/>
        <w:jc w:val="both"/>
        <w:rPr>
          <w:lang w:val="ru-RU"/>
        </w:rPr>
      </w:pPr>
    </w:p>
    <w:p w:rsidR="00150650" w:rsidRPr="00521BD6" w:rsidRDefault="00150650">
      <w:pPr>
        <w:spacing w:after="0" w:line="264" w:lineRule="auto"/>
        <w:ind w:left="120"/>
        <w:jc w:val="both"/>
        <w:rPr>
          <w:lang w:val="ru-RU"/>
        </w:rPr>
      </w:pPr>
    </w:p>
    <w:p w:rsidR="00150650" w:rsidRPr="00521BD6" w:rsidRDefault="00150650">
      <w:pPr>
        <w:rPr>
          <w:lang w:val="ru-RU"/>
        </w:rPr>
        <w:sectPr w:rsidR="00150650" w:rsidRPr="00521BD6">
          <w:pgSz w:w="11906" w:h="16383"/>
          <w:pgMar w:top="1134" w:right="850" w:bottom="1134" w:left="1701" w:header="720" w:footer="720" w:gutter="0"/>
          <w:cols w:space="720"/>
        </w:sectPr>
      </w:pPr>
    </w:p>
    <w:p w:rsidR="00150650" w:rsidRPr="00521BD6" w:rsidRDefault="00150650">
      <w:pPr>
        <w:spacing w:after="0" w:line="264" w:lineRule="auto"/>
        <w:ind w:left="120"/>
        <w:jc w:val="both"/>
        <w:rPr>
          <w:lang w:val="ru-RU"/>
        </w:rPr>
      </w:pPr>
      <w:bookmarkStart w:id="4" w:name="block-32317858"/>
      <w:bookmarkEnd w:id="3"/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50650" w:rsidRPr="00521BD6" w:rsidRDefault="00521BD6" w:rsidP="00521BD6">
      <w:pPr>
        <w:spacing w:after="0"/>
        <w:ind w:left="120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</w:t>
      </w: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</w:t>
      </w: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21BD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21BD6">
        <w:rPr>
          <w:rFonts w:ascii="Times New Roman" w:hAnsi="Times New Roman"/>
          <w:color w:val="000000"/>
          <w:sz w:val="28"/>
          <w:lang w:val="ru-RU"/>
        </w:rPr>
        <w:t>: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0650" w:rsidRPr="00521BD6" w:rsidRDefault="00521BD6" w:rsidP="00521BD6">
      <w:pPr>
        <w:spacing w:after="0"/>
        <w:ind w:left="120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Проводить фонетический анализ слов.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D6">
        <w:rPr>
          <w:rFonts w:ascii="Times New Roman" w:hAnsi="Times New Roman"/>
          <w:color w:val="000000"/>
          <w:sz w:val="28"/>
          <w:lang w:val="ru-RU"/>
        </w:rPr>
        <w:t>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50650" w:rsidRPr="00DD1561" w:rsidRDefault="00521BD6">
      <w:pPr>
        <w:spacing w:after="0" w:line="264" w:lineRule="auto"/>
        <w:ind w:left="120"/>
        <w:jc w:val="both"/>
        <w:rPr>
          <w:lang w:val="ru-RU"/>
        </w:rPr>
      </w:pPr>
      <w:r w:rsidRPr="00DD156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F86FF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21BD6">
        <w:rPr>
          <w:rFonts w:ascii="Times New Roman" w:hAnsi="Times New Roman"/>
          <w:color w:val="000000"/>
          <w:sz w:val="28"/>
          <w:lang w:val="ru-RU"/>
        </w:rPr>
        <w:t>//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21BD6">
        <w:rPr>
          <w:rFonts w:ascii="Times New Roman" w:hAnsi="Times New Roman"/>
          <w:color w:val="000000"/>
          <w:sz w:val="28"/>
          <w:lang w:val="ru-RU"/>
        </w:rPr>
        <w:t>–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21BD6">
        <w:rPr>
          <w:rFonts w:ascii="Times New Roman" w:hAnsi="Times New Roman"/>
          <w:color w:val="000000"/>
          <w:sz w:val="28"/>
          <w:lang w:val="ru-RU"/>
        </w:rPr>
        <w:t>–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21BD6">
        <w:rPr>
          <w:rFonts w:ascii="Times New Roman" w:hAnsi="Times New Roman"/>
          <w:color w:val="000000"/>
          <w:sz w:val="28"/>
          <w:lang w:val="ru-RU"/>
        </w:rPr>
        <w:t>–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21BD6">
        <w:rPr>
          <w:rFonts w:ascii="Times New Roman" w:hAnsi="Times New Roman"/>
          <w:color w:val="000000"/>
          <w:sz w:val="28"/>
          <w:lang w:val="ru-RU"/>
        </w:rPr>
        <w:t>–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21BD6">
        <w:rPr>
          <w:rFonts w:ascii="Times New Roman" w:hAnsi="Times New Roman"/>
          <w:color w:val="000000"/>
          <w:sz w:val="28"/>
          <w:lang w:val="ru-RU"/>
        </w:rPr>
        <w:t>–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21BD6">
        <w:rPr>
          <w:rFonts w:ascii="Times New Roman" w:hAnsi="Times New Roman"/>
          <w:color w:val="000000"/>
          <w:sz w:val="28"/>
          <w:lang w:val="ru-RU"/>
        </w:rPr>
        <w:t>–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21BD6">
        <w:rPr>
          <w:rFonts w:ascii="Times New Roman" w:hAnsi="Times New Roman"/>
          <w:color w:val="000000"/>
          <w:sz w:val="28"/>
          <w:lang w:val="ru-RU"/>
        </w:rPr>
        <w:t>–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</w:t>
      </w: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имён прилагательных с основой на шипящие; правила слитного и раздельного написания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21BD6">
        <w:rPr>
          <w:rFonts w:ascii="Times New Roman" w:hAnsi="Times New Roman"/>
          <w:color w:val="000000"/>
          <w:sz w:val="28"/>
          <w:lang w:val="ru-RU"/>
        </w:rPr>
        <w:t>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1BD6">
        <w:rPr>
          <w:rFonts w:ascii="Times New Roman" w:hAnsi="Times New Roman"/>
          <w:color w:val="000000"/>
          <w:sz w:val="28"/>
          <w:lang w:val="ru-RU"/>
        </w:rPr>
        <w:t>–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F86FF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</w:t>
      </w: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D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50650" w:rsidRPr="00521BD6" w:rsidRDefault="00521BD6" w:rsidP="00521BD6">
      <w:pPr>
        <w:spacing w:after="0"/>
        <w:ind w:left="120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F86FF8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F86FF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BD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взаимосвязь языка, культуры и истории народа (приводить примеры).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21BD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21BD6">
        <w:rPr>
          <w:rFonts w:ascii="Times New Roman" w:hAnsi="Times New Roman"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1BD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21BD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</w:t>
      </w: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постановки знаков препинания в сложных союзных предложениях, постановки знаков препинания в предложениях с союзом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50650" w:rsidRPr="00521BD6" w:rsidRDefault="00521BD6" w:rsidP="00521BD6">
      <w:pPr>
        <w:spacing w:after="0"/>
        <w:ind w:left="120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</w:t>
      </w: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более предложений; классные сочинения объёмом не менее 200 слов с учётом стиля и жанра сочинения, характера темы).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</w:t>
      </w:r>
      <w:r>
        <w:rPr>
          <w:rFonts w:ascii="Times New Roman" w:hAnsi="Times New Roman"/>
          <w:color w:val="000000"/>
          <w:sz w:val="28"/>
          <w:lang w:val="ru-RU"/>
        </w:rPr>
        <w:t>емой и коммуникативным замыслом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21BD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D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50650" w:rsidRPr="00521BD6" w:rsidRDefault="00521BD6" w:rsidP="00521BD6">
      <w:pPr>
        <w:spacing w:after="0"/>
        <w:ind w:left="120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содержание текста по заголовку, ключевым словам, зачину или концовке.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50650" w:rsidRPr="00521BD6" w:rsidRDefault="00521BD6" w:rsidP="00521B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21BD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50650" w:rsidRPr="00521BD6" w:rsidRDefault="00150650">
      <w:pPr>
        <w:spacing w:after="0" w:line="264" w:lineRule="auto"/>
        <w:ind w:left="120"/>
        <w:jc w:val="both"/>
        <w:rPr>
          <w:lang w:val="ru-RU"/>
        </w:rPr>
      </w:pP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Сложные предложения с разными видами союзной и бессоюзной связи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50650" w:rsidRPr="00521BD6" w:rsidRDefault="00521BD6" w:rsidP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50650" w:rsidRPr="00521BD6" w:rsidRDefault="00521BD6">
      <w:pPr>
        <w:spacing w:after="0" w:line="264" w:lineRule="auto"/>
        <w:ind w:left="120"/>
        <w:jc w:val="both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50650" w:rsidRPr="00521BD6" w:rsidRDefault="00521BD6">
      <w:pPr>
        <w:spacing w:after="0" w:line="264" w:lineRule="auto"/>
        <w:ind w:firstLine="600"/>
        <w:jc w:val="both"/>
        <w:rPr>
          <w:lang w:val="ru-RU"/>
        </w:rPr>
      </w:pPr>
      <w:r w:rsidRPr="00521BD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50650" w:rsidRPr="00521BD6" w:rsidRDefault="00150650">
      <w:pPr>
        <w:spacing w:after="0"/>
        <w:ind w:left="120"/>
        <w:rPr>
          <w:lang w:val="ru-RU"/>
        </w:rPr>
      </w:pPr>
    </w:p>
    <w:p w:rsidR="00150650" w:rsidRPr="00521BD6" w:rsidRDefault="00150650">
      <w:pPr>
        <w:rPr>
          <w:lang w:val="ru-RU"/>
        </w:rPr>
        <w:sectPr w:rsidR="00150650" w:rsidRPr="00521BD6">
          <w:pgSz w:w="11906" w:h="16383"/>
          <w:pgMar w:top="1134" w:right="850" w:bottom="1134" w:left="1701" w:header="720" w:footer="720" w:gutter="0"/>
          <w:cols w:space="720"/>
        </w:sectPr>
      </w:pPr>
    </w:p>
    <w:p w:rsidR="00150650" w:rsidRDefault="00521BD6">
      <w:pPr>
        <w:spacing w:after="0"/>
        <w:ind w:left="120"/>
      </w:pPr>
      <w:bookmarkStart w:id="5" w:name="block-32317859"/>
      <w:bookmarkEnd w:id="4"/>
      <w:r w:rsidRPr="00521B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0650" w:rsidRDefault="0052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506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650" w:rsidRDefault="00150650">
            <w:pPr>
              <w:spacing w:after="0"/>
              <w:ind w:left="135"/>
            </w:pPr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</w:tbl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52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5065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650" w:rsidRDefault="00150650">
            <w:pPr>
              <w:spacing w:after="0"/>
              <w:ind w:left="135"/>
            </w:pPr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</w:tbl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52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5065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650" w:rsidRDefault="00150650">
            <w:pPr>
              <w:spacing w:after="0"/>
              <w:ind w:left="135"/>
            </w:pPr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</w:tbl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52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5065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650" w:rsidRDefault="00150650">
            <w:pPr>
              <w:spacing w:after="0"/>
              <w:ind w:left="135"/>
            </w:pPr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</w:tr>
      <w:tr w:rsidR="00150650" w:rsidRPr="00DD15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50650" w:rsidRPr="00DD156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 w:rsidRPr="00F86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</w:tbl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52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5065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650" w:rsidRDefault="00150650">
            <w:pPr>
              <w:spacing w:after="0"/>
              <w:ind w:left="135"/>
            </w:pPr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650" w:rsidRDefault="00150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650" w:rsidRDefault="00150650"/>
        </w:tc>
      </w:tr>
      <w:tr w:rsidR="00150650" w:rsidRPr="00F86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  <w:tr w:rsidR="00150650" w:rsidRPr="00F86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 w:rsidRPr="00F86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1506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0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650" w:rsidRPr="00521BD6" w:rsidRDefault="00521BD6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0650" w:rsidRDefault="0052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0650" w:rsidRDefault="00150650"/>
        </w:tc>
      </w:tr>
    </w:tbl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521BD6">
      <w:pPr>
        <w:spacing w:after="0"/>
        <w:ind w:left="120"/>
      </w:pPr>
      <w:bookmarkStart w:id="6" w:name="block-3231786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0650" w:rsidRDefault="0052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440"/>
        <w:gridCol w:w="967"/>
        <w:gridCol w:w="1842"/>
        <w:gridCol w:w="1910"/>
        <w:gridCol w:w="1699"/>
        <w:gridCol w:w="365"/>
        <w:gridCol w:w="1046"/>
        <w:gridCol w:w="2824"/>
      </w:tblGrid>
      <w:tr w:rsidR="00F86FF8" w:rsidTr="00F86FF8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4719" w:type="dxa"/>
            <w:gridSpan w:val="3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FF8" w:rsidRDefault="00F86FF8" w:rsidP="00F86F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плану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  <w:vMerge w:val="restart"/>
          </w:tcPr>
          <w:p w:rsidR="00F86FF8" w:rsidRDefault="00F86F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</w:t>
            </w:r>
          </w:p>
          <w:p w:rsidR="00F86FF8" w:rsidRPr="00F86FF8" w:rsidRDefault="00F86F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FF8" w:rsidRDefault="00F86FF8"/>
        </w:tc>
        <w:tc>
          <w:tcPr>
            <w:tcW w:w="34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FF8" w:rsidRDefault="00F86FF8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16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FF8" w:rsidRDefault="00F86FF8"/>
        </w:tc>
        <w:tc>
          <w:tcPr>
            <w:tcW w:w="1411" w:type="dxa"/>
            <w:gridSpan w:val="2"/>
            <w:vMerge/>
          </w:tcPr>
          <w:p w:rsidR="00F86FF8" w:rsidRDefault="00F86FF8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FF8" w:rsidRDefault="00F86FF8"/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служебные части речи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нных бессоюзной связью и союзами и, но, а, однако, зато, 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амостоятельные и служебные части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чередованием а//о: -гар- — -гор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ж--раст- — -ращ- — -рос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ические функции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финитив и его грамматические свойства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Pr="00521BD6" w:rsidRDefault="00F86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411" w:type="dxa"/>
            <w:gridSpan w:val="2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4138" w:type="dxa"/>
            <w:gridSpan w:val="2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64" w:type="dxa"/>
            <w:gridSpan w:val="2"/>
          </w:tcPr>
          <w:p w:rsidR="00F86FF8" w:rsidRDefault="00F86FF8"/>
        </w:tc>
        <w:tc>
          <w:tcPr>
            <w:tcW w:w="3870" w:type="dxa"/>
            <w:gridSpan w:val="2"/>
            <w:tcMar>
              <w:top w:w="50" w:type="dxa"/>
              <w:left w:w="100" w:type="dxa"/>
            </w:tcMar>
            <w:vAlign w:val="center"/>
          </w:tcPr>
          <w:p w:rsidR="00F86FF8" w:rsidRDefault="00F86FF8"/>
        </w:tc>
      </w:tr>
    </w:tbl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52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491"/>
        <w:gridCol w:w="969"/>
        <w:gridCol w:w="1842"/>
        <w:gridCol w:w="1910"/>
        <w:gridCol w:w="1722"/>
        <w:gridCol w:w="1618"/>
        <w:gridCol w:w="2824"/>
      </w:tblGrid>
      <w:tr w:rsidR="00F86FF8" w:rsidTr="00F86FF8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3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4721" w:type="dxa"/>
            <w:gridSpan w:val="3"/>
            <w:tcMar>
              <w:top w:w="50" w:type="dxa"/>
              <w:left w:w="100" w:type="dxa"/>
            </w:tcMar>
            <w:vAlign w:val="center"/>
          </w:tcPr>
          <w:p w:rsidR="00F86FF8" w:rsidRDefault="00F86FF8" w:rsidP="00F86F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2" w:type="dxa"/>
            <w:vMerge w:val="restart"/>
          </w:tcPr>
          <w:p w:rsidR="00F86FF8" w:rsidRDefault="00F86F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F86FF8" w:rsidRPr="00F86FF8" w:rsidRDefault="00F86F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плану</w:t>
            </w:r>
          </w:p>
        </w:tc>
        <w:tc>
          <w:tcPr>
            <w:tcW w:w="1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факту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FF8" w:rsidRDefault="00F86FF8"/>
        </w:tc>
        <w:tc>
          <w:tcPr>
            <w:tcW w:w="34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FF8" w:rsidRDefault="00F86FF8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6FF8" w:rsidRDefault="00F86FF8">
            <w:pPr>
              <w:spacing w:after="0"/>
              <w:ind w:left="135"/>
            </w:pPr>
          </w:p>
        </w:tc>
        <w:tc>
          <w:tcPr>
            <w:tcW w:w="1722" w:type="dxa"/>
            <w:vMerge/>
          </w:tcPr>
          <w:p w:rsidR="00F86FF8" w:rsidRDefault="00F86FF8"/>
        </w:tc>
        <w:tc>
          <w:tcPr>
            <w:tcW w:w="1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FF8" w:rsidRDefault="00F86FF8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FF8" w:rsidRDefault="00F86FF8"/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ятие о литературном языке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речи. Монолог и диалог.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типов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лению словарной статьи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по тем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"Словообразова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 речи. Орфография".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Раз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ряды имён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имен числительных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Собирательные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числительные, их склон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бразования форм повелительного наклонения глагола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рфография. Правописание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имен существительных, имен прилагательных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RP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</w:p>
        </w:tc>
        <w:tc>
          <w:tcPr>
            <w:tcW w:w="1722" w:type="dxa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</w:pPr>
          </w:p>
        </w:tc>
      </w:tr>
      <w:tr w:rsidR="00F86FF8" w:rsidTr="00F86FF8">
        <w:trPr>
          <w:trHeight w:val="144"/>
          <w:tblCellSpacing w:w="20" w:type="nil"/>
        </w:trPr>
        <w:tc>
          <w:tcPr>
            <w:tcW w:w="4189" w:type="dxa"/>
            <w:gridSpan w:val="2"/>
            <w:tcMar>
              <w:top w:w="50" w:type="dxa"/>
              <w:left w:w="100" w:type="dxa"/>
            </w:tcMar>
            <w:vAlign w:val="center"/>
          </w:tcPr>
          <w:p w:rsidR="00F86FF8" w:rsidRPr="00521BD6" w:rsidRDefault="00F86FF8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FF8" w:rsidRDefault="00F86F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722" w:type="dxa"/>
          </w:tcPr>
          <w:p w:rsidR="00F86FF8" w:rsidRDefault="00F86FF8"/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F86FF8" w:rsidRDefault="00F86FF8"/>
        </w:tc>
      </w:tr>
    </w:tbl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52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3502"/>
        <w:gridCol w:w="971"/>
        <w:gridCol w:w="1842"/>
        <w:gridCol w:w="1950"/>
        <w:gridCol w:w="1273"/>
        <w:gridCol w:w="1453"/>
        <w:gridCol w:w="3167"/>
      </w:tblGrid>
      <w:tr w:rsidR="00701055" w:rsidTr="00701055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055" w:rsidRDefault="00701055">
            <w:pPr>
              <w:spacing w:after="0"/>
              <w:ind w:left="135"/>
            </w:pPr>
          </w:p>
        </w:tc>
        <w:tc>
          <w:tcPr>
            <w:tcW w:w="3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055" w:rsidRDefault="00701055">
            <w:pPr>
              <w:spacing w:after="0"/>
              <w:ind w:left="135"/>
            </w:pPr>
          </w:p>
        </w:tc>
        <w:tc>
          <w:tcPr>
            <w:tcW w:w="4763" w:type="dxa"/>
            <w:gridSpan w:val="3"/>
            <w:tcMar>
              <w:top w:w="50" w:type="dxa"/>
              <w:left w:w="100" w:type="dxa"/>
            </w:tcMar>
            <w:vAlign w:val="center"/>
          </w:tcPr>
          <w:p w:rsidR="00701055" w:rsidRDefault="00701055" w:rsidP="0070105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3" w:type="dxa"/>
            <w:vMerge w:val="restart"/>
          </w:tcPr>
          <w:p w:rsidR="00701055" w:rsidRDefault="007010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701055" w:rsidRPr="00701055" w:rsidRDefault="007010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Дата по плану</w:t>
            </w:r>
          </w:p>
        </w:tc>
        <w:tc>
          <w:tcPr>
            <w:tcW w:w="1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факту</w:t>
            </w:r>
          </w:p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055" w:rsidRDefault="00701055"/>
        </w:tc>
        <w:tc>
          <w:tcPr>
            <w:tcW w:w="3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055" w:rsidRDefault="00701055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055" w:rsidRDefault="00701055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055" w:rsidRDefault="00701055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055" w:rsidRDefault="00701055">
            <w:pPr>
              <w:spacing w:after="0"/>
              <w:ind w:left="135"/>
            </w:pPr>
          </w:p>
        </w:tc>
        <w:tc>
          <w:tcPr>
            <w:tcW w:w="1273" w:type="dxa"/>
            <w:vMerge/>
          </w:tcPr>
          <w:p w:rsidR="00701055" w:rsidRDefault="00701055"/>
        </w:tc>
        <w:tc>
          <w:tcPr>
            <w:tcW w:w="1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055" w:rsidRDefault="00701055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055" w:rsidRDefault="00701055"/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квы е и ё после шипящих в суффиксах страдательных причастий прошедшего времени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шенного вида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ечий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категории состояния и наречия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RPr="00F86FF8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</w:p>
        </w:tc>
        <w:tc>
          <w:tcPr>
            <w:tcW w:w="1273" w:type="dxa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</w:pPr>
          </w:p>
        </w:tc>
      </w:tr>
      <w:tr w:rsidR="00701055" w:rsidTr="00701055">
        <w:trPr>
          <w:trHeight w:val="144"/>
          <w:tblCellSpacing w:w="20" w:type="nil"/>
        </w:trPr>
        <w:tc>
          <w:tcPr>
            <w:tcW w:w="4277" w:type="dxa"/>
            <w:gridSpan w:val="2"/>
            <w:tcMar>
              <w:top w:w="50" w:type="dxa"/>
              <w:left w:w="100" w:type="dxa"/>
            </w:tcMar>
            <w:vAlign w:val="center"/>
          </w:tcPr>
          <w:p w:rsidR="00701055" w:rsidRPr="00521BD6" w:rsidRDefault="00701055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1055" w:rsidRDefault="00701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273" w:type="dxa"/>
          </w:tcPr>
          <w:p w:rsidR="00701055" w:rsidRDefault="00701055"/>
        </w:tc>
        <w:tc>
          <w:tcPr>
            <w:tcW w:w="4620" w:type="dxa"/>
            <w:gridSpan w:val="2"/>
            <w:tcMar>
              <w:top w:w="50" w:type="dxa"/>
              <w:left w:w="100" w:type="dxa"/>
            </w:tcMar>
            <w:vAlign w:val="center"/>
          </w:tcPr>
          <w:p w:rsidR="00701055" w:rsidRDefault="00701055"/>
        </w:tc>
      </w:tr>
    </w:tbl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52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483"/>
        <w:gridCol w:w="970"/>
        <w:gridCol w:w="1842"/>
        <w:gridCol w:w="1910"/>
        <w:gridCol w:w="1300"/>
        <w:gridCol w:w="1830"/>
        <w:gridCol w:w="2824"/>
      </w:tblGrid>
      <w:tr w:rsidR="001C0BEB" w:rsidTr="001C0BEB">
        <w:trPr>
          <w:trHeight w:val="144"/>
          <w:tblCellSpacing w:w="20" w:type="nil"/>
        </w:trPr>
        <w:tc>
          <w:tcPr>
            <w:tcW w:w="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4722" w:type="dxa"/>
            <w:gridSpan w:val="3"/>
            <w:tcMar>
              <w:top w:w="50" w:type="dxa"/>
              <w:left w:w="100" w:type="dxa"/>
            </w:tcMar>
            <w:vAlign w:val="center"/>
          </w:tcPr>
          <w:p w:rsidR="001C0BEB" w:rsidRDefault="001C0BEB" w:rsidP="001C0BE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0" w:type="dxa"/>
            <w:vMerge w:val="restart"/>
          </w:tcPr>
          <w:p w:rsidR="001C0BEB" w:rsidRDefault="001C0B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1C0BEB" w:rsidRPr="001C0BEB" w:rsidRDefault="001C0B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факту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BEB" w:rsidRDefault="001C0BEB"/>
        </w:tc>
        <w:tc>
          <w:tcPr>
            <w:tcW w:w="3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BEB" w:rsidRDefault="001C0BEB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1300" w:type="dxa"/>
            <w:vMerge/>
          </w:tcPr>
          <w:p w:rsidR="001C0BEB" w:rsidRDefault="001C0BEB"/>
        </w:tc>
        <w:tc>
          <w:tcPr>
            <w:tcW w:w="1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BEB" w:rsidRDefault="001C0BEB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BEB" w:rsidRDefault="001C0BEB"/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авописание н и нн 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суффикс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Слово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сочетание, его структура и виды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полные.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дносоставных предложений и их особенности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ения согласованных оп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ределений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4257" w:type="dxa"/>
            <w:gridSpan w:val="2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1300" w:type="dxa"/>
          </w:tcPr>
          <w:p w:rsidR="001C0BEB" w:rsidRDefault="001C0BEB"/>
        </w:tc>
        <w:tc>
          <w:tcPr>
            <w:tcW w:w="4654" w:type="dxa"/>
            <w:gridSpan w:val="2"/>
            <w:tcMar>
              <w:top w:w="50" w:type="dxa"/>
              <w:left w:w="100" w:type="dxa"/>
            </w:tcMar>
            <w:vAlign w:val="center"/>
          </w:tcPr>
          <w:p w:rsidR="001C0BEB" w:rsidRDefault="001C0BEB"/>
        </w:tc>
      </w:tr>
    </w:tbl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52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348"/>
        <w:gridCol w:w="968"/>
        <w:gridCol w:w="1842"/>
        <w:gridCol w:w="1910"/>
        <w:gridCol w:w="1866"/>
        <w:gridCol w:w="207"/>
        <w:gridCol w:w="1423"/>
        <w:gridCol w:w="2812"/>
      </w:tblGrid>
      <w:tr w:rsidR="001C0BEB" w:rsidTr="001C0BEB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3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4720" w:type="dxa"/>
            <w:gridSpan w:val="3"/>
            <w:tcMar>
              <w:top w:w="50" w:type="dxa"/>
              <w:left w:w="100" w:type="dxa"/>
            </w:tcMar>
            <w:vAlign w:val="center"/>
          </w:tcPr>
          <w:p w:rsidR="001C0BEB" w:rsidRDefault="001C0BEB" w:rsidP="001C0BE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по плану 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  <w:vMerge w:val="restart"/>
          </w:tcPr>
          <w:p w:rsidR="001C0BEB" w:rsidRPr="001C0BEB" w:rsidRDefault="001C0BE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BEB" w:rsidRDefault="001C0BEB"/>
        </w:tc>
        <w:tc>
          <w:tcPr>
            <w:tcW w:w="3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BEB" w:rsidRDefault="001C0BEB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0BEB" w:rsidRDefault="001C0BEB">
            <w:pPr>
              <w:spacing w:after="0"/>
              <w:ind w:left="135"/>
            </w:pPr>
          </w:p>
        </w:tc>
        <w:tc>
          <w:tcPr>
            <w:tcW w:w="1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BEB" w:rsidRDefault="001C0BEB"/>
        </w:tc>
        <w:tc>
          <w:tcPr>
            <w:tcW w:w="1630" w:type="dxa"/>
            <w:gridSpan w:val="2"/>
            <w:vMerge/>
          </w:tcPr>
          <w:p w:rsidR="001C0BEB" w:rsidRDefault="001C0BEB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0BEB" w:rsidRDefault="001C0BEB"/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0BEB" w:rsidRPr="00F86FF8" w:rsidTr="001C0B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</w:pPr>
          </w:p>
        </w:tc>
        <w:tc>
          <w:tcPr>
            <w:tcW w:w="1630" w:type="dxa"/>
            <w:gridSpan w:val="2"/>
          </w:tcPr>
          <w:p w:rsidR="001C0BEB" w:rsidRPr="00521BD6" w:rsidRDefault="001C0B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B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C0BEB" w:rsidTr="001C0BEB">
        <w:trPr>
          <w:trHeight w:val="144"/>
          <w:tblCellSpacing w:w="20" w:type="nil"/>
        </w:trPr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:rsidR="001C0BEB" w:rsidRPr="00521BD6" w:rsidRDefault="001C0BEB">
            <w:pPr>
              <w:spacing w:after="0"/>
              <w:ind w:left="135"/>
              <w:rPr>
                <w:lang w:val="ru-RU"/>
              </w:rPr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 w:rsidRPr="00521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0BEB" w:rsidRDefault="001C0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073" w:type="dxa"/>
            <w:gridSpan w:val="2"/>
          </w:tcPr>
          <w:p w:rsidR="001C0BEB" w:rsidRDefault="001C0BEB"/>
        </w:tc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1C0BEB" w:rsidRDefault="001C0BEB"/>
        </w:tc>
      </w:tr>
    </w:tbl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150650">
      <w:pPr>
        <w:sectPr w:rsidR="00150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650" w:rsidRDefault="00521BD6" w:rsidP="00467158">
      <w:pPr>
        <w:spacing w:after="0" w:line="240" w:lineRule="auto"/>
        <w:ind w:left="120"/>
      </w:pPr>
      <w:bookmarkStart w:id="7" w:name="block-32317860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50650" w:rsidRDefault="00521BD6" w:rsidP="0046715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0650" w:rsidRPr="00521BD6" w:rsidRDefault="00521BD6" w:rsidP="00467158">
      <w:pPr>
        <w:spacing w:after="0" w:line="240" w:lineRule="auto"/>
        <w:ind w:left="120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• Русский язык, 8 класс/ Баранов М.Т., Ладыженская Т.А., Тростенцова Л.А. и др., Акционерное общество «Издательство «Просвещение»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• Русский язык, 7 класс/ Баранов М.Т., Ладыженская Т.А., Тростенцова Л.А. и др., Акционерное общество «Издательство «Просвещение»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521BD6">
        <w:rPr>
          <w:sz w:val="28"/>
          <w:lang w:val="ru-RU"/>
        </w:rPr>
        <w:br/>
      </w:r>
      <w:bookmarkStart w:id="8" w:name="dda2c331-4368-40e6-87c7-0fbbc56d7cc2"/>
      <w:r w:rsidRPr="00521BD6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8"/>
    </w:p>
    <w:p w:rsidR="00150650" w:rsidRPr="00521BD6" w:rsidRDefault="00521BD6" w:rsidP="00521BD6">
      <w:pPr>
        <w:spacing w:after="0" w:line="240" w:lineRule="auto"/>
        <w:ind w:left="120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0650" w:rsidRPr="00521BD6" w:rsidRDefault="00521BD6" w:rsidP="00521BD6">
      <w:pPr>
        <w:spacing w:after="0" w:line="240" w:lineRule="auto"/>
        <w:ind w:left="120"/>
        <w:rPr>
          <w:lang w:val="ru-RU"/>
        </w:rPr>
      </w:pPr>
      <w:r w:rsidRPr="00521BD6">
        <w:rPr>
          <w:rFonts w:ascii="Times New Roman" w:hAnsi="Times New Roman"/>
          <w:color w:val="000000"/>
          <w:sz w:val="28"/>
          <w:lang w:val="ru-RU"/>
        </w:rPr>
        <w:t>Рабочая программа, поурочные разработки,тематические тесты, диагностические работы, карточки по темам урока,тексты диктантов и изложений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 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1.«Единое окно доступа к образовательным ресурсам»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1B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21BD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1B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521BD6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rFonts w:ascii="Times New Roman" w:hAnsi="Times New Roman"/>
          <w:color w:val="000000"/>
          <w:sz w:val="28"/>
          <w:lang w:val="ru-RU"/>
        </w:rPr>
        <w:t>;</w:t>
      </w:r>
      <w:bookmarkStart w:id="9" w:name="c2dd4fa8-f842-4d21-bd2f-ab02297e213a"/>
      <w:bookmarkEnd w:id="9"/>
    </w:p>
    <w:p w:rsidR="00150650" w:rsidRPr="00521BD6" w:rsidRDefault="00521BD6" w:rsidP="00521BD6">
      <w:pPr>
        <w:spacing w:after="0" w:line="240" w:lineRule="auto"/>
        <w:ind w:left="120"/>
        <w:rPr>
          <w:lang w:val="ru-RU"/>
        </w:rPr>
      </w:pPr>
      <w:r w:rsidRPr="00521B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0650" w:rsidRPr="00521BD6" w:rsidRDefault="00521BD6" w:rsidP="001C0BEB">
      <w:pPr>
        <w:spacing w:after="0" w:line="240" w:lineRule="auto"/>
        <w:ind w:left="120"/>
        <w:rPr>
          <w:lang w:val="ru-RU"/>
        </w:rPr>
        <w:sectPr w:rsidR="00150650" w:rsidRPr="00521BD6" w:rsidSect="0046715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521BD6">
        <w:rPr>
          <w:rFonts w:ascii="Times New Roman" w:hAnsi="Times New Roman"/>
          <w:color w:val="000000"/>
          <w:sz w:val="28"/>
          <w:lang w:val="ru-RU"/>
        </w:rPr>
        <w:t xml:space="preserve">1. Библиотека ЦОК : </w:t>
      </w:r>
      <w:r>
        <w:rPr>
          <w:rFonts w:ascii="Times New Roman" w:hAnsi="Times New Roman"/>
          <w:color w:val="000000"/>
          <w:sz w:val="28"/>
        </w:rPr>
        <w:t>https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21BD6">
        <w:rPr>
          <w:rFonts w:ascii="Times New Roman" w:hAnsi="Times New Roman"/>
          <w:color w:val="000000"/>
          <w:sz w:val="28"/>
          <w:lang w:val="ru-RU"/>
        </w:rPr>
        <w:t>413034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521BD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rFonts w:ascii="Times New Roman" w:hAnsi="Times New Roman"/>
          <w:color w:val="000000"/>
          <w:sz w:val="28"/>
          <w:lang w:val="ru-RU"/>
        </w:rPr>
        <w:t>/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rFonts w:ascii="Times New Roman" w:hAnsi="Times New Roman"/>
          <w:color w:val="000000"/>
          <w:sz w:val="28"/>
          <w:lang w:val="ru-RU"/>
        </w:rPr>
        <w:t>/</w:t>
      </w:r>
      <w:r w:rsidRPr="00521BD6">
        <w:rPr>
          <w:sz w:val="28"/>
          <w:lang w:val="ru-RU"/>
        </w:rPr>
        <w:br/>
      </w:r>
      <w:r w:rsidRPr="00521BD6">
        <w:rPr>
          <w:rFonts w:ascii="Times New Roman" w:hAnsi="Times New Roman"/>
          <w:color w:val="000000"/>
          <w:sz w:val="28"/>
          <w:lang w:val="ru-RU"/>
        </w:rPr>
        <w:t xml:space="preserve"> 7.МУЛЬТИУРОК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521B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521B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1BD6">
        <w:rPr>
          <w:sz w:val="28"/>
          <w:lang w:val="ru-RU"/>
        </w:rPr>
        <w:br/>
      </w:r>
      <w:r w:rsidRPr="00521BD6">
        <w:rPr>
          <w:sz w:val="28"/>
          <w:lang w:val="ru-RU"/>
        </w:rPr>
        <w:br/>
      </w:r>
      <w:bookmarkStart w:id="10" w:name="2d4c3c66-d366-42e3-b15b-0c9c08083ebc"/>
      <w:bookmarkEnd w:id="10"/>
    </w:p>
    <w:bookmarkEnd w:id="7"/>
    <w:p w:rsidR="00521BD6" w:rsidRPr="00521BD6" w:rsidRDefault="00521BD6">
      <w:pPr>
        <w:rPr>
          <w:lang w:val="ru-RU"/>
        </w:rPr>
      </w:pPr>
    </w:p>
    <w:sectPr w:rsidR="00521BD6" w:rsidRPr="00521B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0650"/>
    <w:rsid w:val="00150650"/>
    <w:rsid w:val="0015590A"/>
    <w:rsid w:val="001C0BEB"/>
    <w:rsid w:val="00467158"/>
    <w:rsid w:val="00521BD6"/>
    <w:rsid w:val="00567F40"/>
    <w:rsid w:val="00701055"/>
    <w:rsid w:val="00DD1561"/>
    <w:rsid w:val="00F8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59C37-CCC2-4F3F-BA5F-8027CA1C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6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32637</Words>
  <Characters>186031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</cp:lastModifiedBy>
  <cp:revision>7</cp:revision>
  <cp:lastPrinted>2024-09-05T14:44:00Z</cp:lastPrinted>
  <dcterms:created xsi:type="dcterms:W3CDTF">2024-08-24T05:57:00Z</dcterms:created>
  <dcterms:modified xsi:type="dcterms:W3CDTF">2024-09-16T16:49:00Z</dcterms:modified>
</cp:coreProperties>
</file>